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91" w:rsidRDefault="005903F0" w:rsidP="004E4A2A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4E4A2A">
        <w:rPr>
          <w:b/>
          <w:sz w:val="48"/>
          <w:szCs w:val="48"/>
        </w:rPr>
        <w:t>Kinderwelten – Medienwelten</w:t>
      </w:r>
    </w:p>
    <w:p w:rsidR="004E4A2A" w:rsidRPr="004E4A2A" w:rsidRDefault="004E4A2A" w:rsidP="004E4A2A">
      <w:pPr>
        <w:jc w:val="center"/>
        <w:rPr>
          <w:b/>
          <w:sz w:val="16"/>
          <w:szCs w:val="16"/>
        </w:rPr>
      </w:pPr>
    </w:p>
    <w:p w:rsidR="005903F0" w:rsidRDefault="005903F0">
      <w:pPr>
        <w:rPr>
          <w:sz w:val="28"/>
          <w:szCs w:val="28"/>
        </w:rPr>
      </w:pPr>
      <w:r w:rsidRPr="004E4A2A">
        <w:rPr>
          <w:sz w:val="28"/>
          <w:szCs w:val="28"/>
        </w:rPr>
        <w:t xml:space="preserve">Wichtigste Informationen des Vortrags von Frau Prof. Dr. Bettina </w:t>
      </w:r>
      <w:proofErr w:type="spellStart"/>
      <w:r w:rsidRPr="004E4A2A">
        <w:rPr>
          <w:sz w:val="28"/>
          <w:szCs w:val="28"/>
        </w:rPr>
        <w:t>Lendzian</w:t>
      </w:r>
      <w:proofErr w:type="spellEnd"/>
      <w:r w:rsidRPr="004E4A2A">
        <w:rPr>
          <w:sz w:val="28"/>
          <w:szCs w:val="28"/>
        </w:rPr>
        <w:t xml:space="preserve"> am 17.01.2019 an der KGS Fußfallstraße:</w:t>
      </w:r>
    </w:p>
    <w:p w:rsidR="00F5247D" w:rsidRPr="004E4A2A" w:rsidRDefault="004E4A2A">
      <w:pPr>
        <w:rPr>
          <w:sz w:val="28"/>
          <w:szCs w:val="28"/>
        </w:rPr>
      </w:pPr>
      <w:r>
        <w:rPr>
          <w:sz w:val="28"/>
          <w:szCs w:val="28"/>
        </w:rPr>
        <w:t xml:space="preserve">Heutzutage wachsen alle </w:t>
      </w:r>
      <w:r w:rsidR="00F5247D" w:rsidRPr="004E4A2A">
        <w:rPr>
          <w:sz w:val="28"/>
          <w:szCs w:val="28"/>
        </w:rPr>
        <w:t xml:space="preserve">Kinder </w:t>
      </w:r>
      <w:r>
        <w:rPr>
          <w:sz w:val="28"/>
          <w:szCs w:val="28"/>
        </w:rPr>
        <w:t>in Deutschland</w:t>
      </w:r>
      <w:r w:rsidR="00F5247D" w:rsidRPr="004E4A2A">
        <w:rPr>
          <w:sz w:val="28"/>
          <w:szCs w:val="28"/>
        </w:rPr>
        <w:t xml:space="preserve"> mit Medien auf. Eine Medienerziehung durch die Eltern ist daher unbedingt notwendig.</w:t>
      </w:r>
    </w:p>
    <w:p w:rsidR="004E4A2A" w:rsidRDefault="004E4A2A">
      <w:pPr>
        <w:rPr>
          <w:sz w:val="28"/>
          <w:szCs w:val="28"/>
          <w:u w:val="single"/>
        </w:rPr>
      </w:pPr>
    </w:p>
    <w:p w:rsidR="005903F0" w:rsidRPr="004E4A2A" w:rsidRDefault="005903F0">
      <w:pPr>
        <w:rPr>
          <w:sz w:val="28"/>
          <w:szCs w:val="28"/>
          <w:u w:val="single"/>
        </w:rPr>
      </w:pPr>
      <w:r w:rsidRPr="004E4A2A">
        <w:rPr>
          <w:sz w:val="28"/>
          <w:szCs w:val="28"/>
          <w:u w:val="single"/>
        </w:rPr>
        <w:t>Tipps:</w:t>
      </w:r>
    </w:p>
    <w:p w:rsidR="005903F0" w:rsidRPr="004E4A2A" w:rsidRDefault="005903F0" w:rsidP="005903F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Eltern sind für Kinder die größten Vorbilder, daher sollte der gewünschte Medienkonsum vorgelebt werden:</w:t>
      </w:r>
    </w:p>
    <w:p w:rsidR="005903F0" w:rsidRPr="004E4A2A" w:rsidRDefault="005903F0" w:rsidP="005903F0">
      <w:pPr>
        <w:pStyle w:val="Listenabsatz"/>
        <w:numPr>
          <w:ilvl w:val="0"/>
          <w:numId w:val="2"/>
        </w:numPr>
        <w:ind w:hanging="11"/>
        <w:rPr>
          <w:sz w:val="28"/>
          <w:szCs w:val="28"/>
        </w:rPr>
      </w:pPr>
      <w:r w:rsidRPr="004E4A2A">
        <w:rPr>
          <w:sz w:val="28"/>
          <w:szCs w:val="28"/>
        </w:rPr>
        <w:t>Kein Smartphone am Esstisch</w:t>
      </w:r>
    </w:p>
    <w:p w:rsidR="005903F0" w:rsidRPr="004E4A2A" w:rsidRDefault="005903F0" w:rsidP="005903F0">
      <w:pPr>
        <w:pStyle w:val="Listenabsatz"/>
        <w:numPr>
          <w:ilvl w:val="0"/>
          <w:numId w:val="2"/>
        </w:numPr>
        <w:ind w:hanging="11"/>
        <w:rPr>
          <w:sz w:val="28"/>
          <w:szCs w:val="28"/>
        </w:rPr>
      </w:pPr>
      <w:r w:rsidRPr="004E4A2A">
        <w:rPr>
          <w:sz w:val="28"/>
          <w:szCs w:val="28"/>
        </w:rPr>
        <w:t>Medienfreie Tage (ohne TV, PC, Handy, …)</w:t>
      </w:r>
    </w:p>
    <w:p w:rsidR="005903F0" w:rsidRPr="004E4A2A" w:rsidRDefault="005903F0" w:rsidP="005903F0">
      <w:pPr>
        <w:pStyle w:val="Listenabsatz"/>
        <w:numPr>
          <w:ilvl w:val="0"/>
          <w:numId w:val="2"/>
        </w:numPr>
        <w:ind w:hanging="11"/>
        <w:rPr>
          <w:sz w:val="28"/>
          <w:szCs w:val="28"/>
        </w:rPr>
      </w:pPr>
      <w:r w:rsidRPr="004E4A2A">
        <w:rPr>
          <w:sz w:val="28"/>
          <w:szCs w:val="28"/>
        </w:rPr>
        <w:t>Spaß ohne elektronische Medien (Spielen, Lesen, raus gehen, …)</w:t>
      </w:r>
    </w:p>
    <w:p w:rsidR="00F5247D" w:rsidRPr="004E4A2A" w:rsidRDefault="00F5247D" w:rsidP="005903F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Kinder mit Medien nicht alleine lassen,  d.h. dabei sein, Interesse zeigen, darüber sprechen, nachfragen, …</w:t>
      </w:r>
    </w:p>
    <w:p w:rsidR="00702984" w:rsidRPr="004E4A2A" w:rsidRDefault="00F5247D" w:rsidP="00F5247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Sendungen gemeinsam auswählen (</w:t>
      </w:r>
      <w:r w:rsidR="0087066B" w:rsidRPr="004E4A2A">
        <w:rPr>
          <w:sz w:val="28"/>
          <w:szCs w:val="28"/>
        </w:rPr>
        <w:t xml:space="preserve">z.B. mit </w:t>
      </w:r>
      <w:proofErr w:type="spellStart"/>
      <w:r w:rsidR="0087066B" w:rsidRPr="004E4A2A">
        <w:rPr>
          <w:sz w:val="28"/>
          <w:szCs w:val="28"/>
        </w:rPr>
        <w:t>Flimmo</w:t>
      </w:r>
      <w:proofErr w:type="spellEnd"/>
      <w:r w:rsidR="0087066B" w:rsidRPr="004E4A2A">
        <w:rPr>
          <w:sz w:val="28"/>
          <w:szCs w:val="28"/>
        </w:rPr>
        <w:t>, s.</w:t>
      </w:r>
      <w:r w:rsidRPr="004E4A2A">
        <w:rPr>
          <w:sz w:val="28"/>
          <w:szCs w:val="28"/>
        </w:rPr>
        <w:t xml:space="preserve"> Internet</w:t>
      </w:r>
      <w:r w:rsidR="00B57501" w:rsidRPr="004E4A2A">
        <w:rPr>
          <w:sz w:val="28"/>
          <w:szCs w:val="28"/>
        </w:rPr>
        <w:t>tipp</w:t>
      </w:r>
      <w:r w:rsidRPr="004E4A2A">
        <w:rPr>
          <w:sz w:val="28"/>
          <w:szCs w:val="28"/>
        </w:rPr>
        <w:t>s)</w:t>
      </w:r>
      <w:r w:rsidR="00702984" w:rsidRPr="004E4A2A">
        <w:rPr>
          <w:sz w:val="28"/>
          <w:szCs w:val="28"/>
        </w:rPr>
        <w:t xml:space="preserve"> und anschauen </w:t>
      </w:r>
    </w:p>
    <w:p w:rsidR="00702984" w:rsidRPr="004E4A2A" w:rsidRDefault="00702984" w:rsidP="00F5247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wenn Kinder Sendungen alleine gucken, vorher einen „Eltern-Check“ durchführen</w:t>
      </w:r>
    </w:p>
    <w:p w:rsidR="00F5247D" w:rsidRPr="004E4A2A" w:rsidRDefault="00702984" w:rsidP="00F5247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 xml:space="preserve"> Serien zeitunabhängig anschauen (über Internet oder Aufnahmen),</w:t>
      </w:r>
    </w:p>
    <w:p w:rsidR="00F5247D" w:rsidRPr="004E4A2A" w:rsidRDefault="00F5247D" w:rsidP="00F5247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Rituale wie „Sandmännchen“, Kinoabend, …</w:t>
      </w:r>
    </w:p>
    <w:p w:rsidR="00702984" w:rsidRPr="004E4A2A" w:rsidRDefault="005903F0" w:rsidP="0070298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Kontroll</w:t>
      </w:r>
      <w:r w:rsidR="0087066B" w:rsidRPr="004E4A2A">
        <w:rPr>
          <w:sz w:val="28"/>
          <w:szCs w:val="28"/>
        </w:rPr>
        <w:t>ieren und Grenzen setzen</w:t>
      </w:r>
      <w:r w:rsidRPr="004E4A2A">
        <w:rPr>
          <w:sz w:val="28"/>
          <w:szCs w:val="28"/>
        </w:rPr>
        <w:t xml:space="preserve"> (nur möglich, wenn Eltern wissen, was und wie viel Kinder schauen bzw. spielen</w:t>
      </w:r>
      <w:r w:rsidR="00F5247D" w:rsidRPr="004E4A2A">
        <w:rPr>
          <w:sz w:val="28"/>
          <w:szCs w:val="28"/>
        </w:rPr>
        <w:t>)</w:t>
      </w:r>
      <w:r w:rsidR="00702984" w:rsidRPr="004E4A2A">
        <w:rPr>
          <w:sz w:val="28"/>
          <w:szCs w:val="28"/>
        </w:rPr>
        <w:t xml:space="preserve"> Untersuchungen zeigen, dass Erwachsene, denen als Kind Grenzen gesetzt wurden, besser gegen Süchte geschützt sind; „setzt sich im Gehirn fest“.</w:t>
      </w:r>
    </w:p>
    <w:p w:rsidR="00702984" w:rsidRPr="004E4A2A" w:rsidRDefault="00702984" w:rsidP="0070298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Fernbedienung nicht in Kinderhand lassen.</w:t>
      </w:r>
    </w:p>
    <w:p w:rsidR="00702984" w:rsidRPr="004E4A2A" w:rsidRDefault="00F5247D" w:rsidP="00702984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Fernsehen nicht als Belohnung einsetzen, da sonst die Bedeutung zu groß wird.</w:t>
      </w:r>
      <w:r w:rsidR="00702984" w:rsidRPr="004E4A2A">
        <w:rPr>
          <w:sz w:val="28"/>
          <w:szCs w:val="28"/>
        </w:rPr>
        <w:t xml:space="preserve"> </w:t>
      </w:r>
    </w:p>
    <w:p w:rsidR="00F5247D" w:rsidRDefault="00702984" w:rsidP="005903F0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Langeweile aushalten! Langeweile wird oft nicht mehr zugelassen, ist aber wichtig, um eigene kreative Ideen zu entwickeln. Zu viel Medienkonsum macht die Kreativität kaputt!</w:t>
      </w:r>
    </w:p>
    <w:p w:rsidR="004E4A2A" w:rsidRDefault="004E4A2A" w:rsidP="004E4A2A">
      <w:pPr>
        <w:rPr>
          <w:sz w:val="28"/>
          <w:szCs w:val="28"/>
        </w:rPr>
      </w:pPr>
    </w:p>
    <w:p w:rsidR="005903F0" w:rsidRPr="004E4A2A" w:rsidRDefault="004E4A2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A</w:t>
      </w:r>
      <w:r w:rsidR="005903F0" w:rsidRPr="004E4A2A">
        <w:rPr>
          <w:sz w:val="28"/>
          <w:szCs w:val="28"/>
          <w:u w:val="single"/>
        </w:rPr>
        <w:t>lter und Medienkonsum:</w:t>
      </w:r>
    </w:p>
    <w:p w:rsidR="005903F0" w:rsidRPr="004E4A2A" w:rsidRDefault="005903F0" w:rsidP="005903F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E4A2A">
        <w:rPr>
          <w:sz w:val="28"/>
          <w:szCs w:val="28"/>
        </w:rPr>
        <w:t>bis 3 Jahre: Kein Fernsehen.</w:t>
      </w:r>
    </w:p>
    <w:p w:rsidR="005903F0" w:rsidRPr="004E4A2A" w:rsidRDefault="005903F0" w:rsidP="005903F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E4A2A">
        <w:rPr>
          <w:sz w:val="28"/>
          <w:szCs w:val="28"/>
        </w:rPr>
        <w:t>Von 4-5 Jahre: maximal 30 Minuten pro Tag im Beisein eines Erwachsenen</w:t>
      </w:r>
    </w:p>
    <w:p w:rsidR="005903F0" w:rsidRPr="004E4A2A" w:rsidRDefault="005903F0" w:rsidP="005903F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E4A2A">
        <w:rPr>
          <w:sz w:val="28"/>
          <w:szCs w:val="28"/>
        </w:rPr>
        <w:t>Von 6-9 Jahre: Medienzeit von 5 Stunden pro Woche</w:t>
      </w:r>
    </w:p>
    <w:p w:rsidR="00F5247D" w:rsidRPr="004E4A2A" w:rsidRDefault="005903F0" w:rsidP="00F5247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Von 10 bis 13 Jahre: maximale Medienzeit (Fernsehen, PC, Handy, Tablet,…) von 90 Minuten pro Tag, Zeitbudget vereinbaren, Wichtig: Elternkontrolle</w:t>
      </w:r>
      <w:r w:rsidR="00F5247D" w:rsidRPr="004E4A2A">
        <w:rPr>
          <w:sz w:val="28"/>
          <w:szCs w:val="28"/>
        </w:rPr>
        <w:t xml:space="preserve"> </w:t>
      </w:r>
    </w:p>
    <w:p w:rsidR="00F5247D" w:rsidRPr="004E4A2A" w:rsidRDefault="00F5247D" w:rsidP="00F5247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4E4A2A">
        <w:rPr>
          <w:sz w:val="28"/>
          <w:szCs w:val="28"/>
        </w:rPr>
        <w:t>Ab Ende der Grundschulzeit: Handys ohne Internetzugang</w:t>
      </w:r>
    </w:p>
    <w:p w:rsidR="004E4A2A" w:rsidRPr="004E4A2A" w:rsidRDefault="00F5247D" w:rsidP="005903F0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4E4A2A">
        <w:rPr>
          <w:sz w:val="28"/>
          <w:szCs w:val="28"/>
        </w:rPr>
        <w:t>Ab 12 Jahren: Smartphone mit Internetzugang</w:t>
      </w:r>
    </w:p>
    <w:p w:rsidR="004E4A2A" w:rsidRDefault="004E4A2A" w:rsidP="00B57501">
      <w:pPr>
        <w:rPr>
          <w:sz w:val="28"/>
          <w:szCs w:val="28"/>
        </w:rPr>
      </w:pPr>
    </w:p>
    <w:p w:rsidR="00B57501" w:rsidRPr="004E4A2A" w:rsidRDefault="00B57501" w:rsidP="00B57501">
      <w:pPr>
        <w:rPr>
          <w:sz w:val="28"/>
          <w:szCs w:val="28"/>
          <w:u w:val="single"/>
        </w:rPr>
      </w:pPr>
      <w:r w:rsidRPr="004E4A2A">
        <w:rPr>
          <w:sz w:val="28"/>
          <w:szCs w:val="28"/>
          <w:u w:val="single"/>
        </w:rPr>
        <w:t xml:space="preserve">Internettipps: </w:t>
      </w:r>
    </w:p>
    <w:p w:rsidR="0087066B" w:rsidRPr="004E4A2A" w:rsidRDefault="007923AA" w:rsidP="0087066B">
      <w:pPr>
        <w:pStyle w:val="Listenabsatz"/>
        <w:numPr>
          <w:ilvl w:val="0"/>
          <w:numId w:val="3"/>
        </w:numPr>
        <w:rPr>
          <w:sz w:val="28"/>
          <w:szCs w:val="28"/>
        </w:rPr>
      </w:pPr>
      <w:hyperlink r:id="rId6" w:history="1">
        <w:r w:rsidR="0087066B" w:rsidRPr="004E4A2A">
          <w:rPr>
            <w:rStyle w:val="Hyperlink"/>
            <w:sz w:val="28"/>
            <w:szCs w:val="28"/>
          </w:rPr>
          <w:t>www.flimmo.de</w:t>
        </w:r>
      </w:hyperlink>
      <w:r w:rsidR="0087066B" w:rsidRPr="004E4A2A">
        <w:rPr>
          <w:sz w:val="28"/>
          <w:szCs w:val="28"/>
        </w:rPr>
        <w:t xml:space="preserve">  (Fernsehen mit Kinderaugen)</w:t>
      </w:r>
    </w:p>
    <w:p w:rsidR="0087066B" w:rsidRPr="004E4A2A" w:rsidRDefault="007923AA" w:rsidP="0087066B">
      <w:pPr>
        <w:pStyle w:val="Listenabsatz"/>
        <w:numPr>
          <w:ilvl w:val="0"/>
          <w:numId w:val="3"/>
        </w:numPr>
        <w:rPr>
          <w:sz w:val="28"/>
          <w:szCs w:val="28"/>
        </w:rPr>
      </w:pPr>
      <w:hyperlink r:id="rId7" w:history="1">
        <w:r w:rsidR="0087066B" w:rsidRPr="004E4A2A">
          <w:rPr>
            <w:rStyle w:val="Hyperlink"/>
            <w:sz w:val="28"/>
            <w:szCs w:val="28"/>
          </w:rPr>
          <w:t>www.klick-tipps.net</w:t>
        </w:r>
      </w:hyperlink>
      <w:r w:rsidR="0087066B" w:rsidRPr="004E4A2A">
        <w:rPr>
          <w:sz w:val="28"/>
          <w:szCs w:val="28"/>
        </w:rPr>
        <w:t xml:space="preserve">  (für Kinder geeignete Internetseiten und Apps, Informationen für Eltern)</w:t>
      </w:r>
    </w:p>
    <w:p w:rsidR="00B57501" w:rsidRPr="004E4A2A" w:rsidRDefault="007923AA" w:rsidP="00B57501">
      <w:pPr>
        <w:pStyle w:val="Listenabsatz"/>
        <w:numPr>
          <w:ilvl w:val="0"/>
          <w:numId w:val="3"/>
        </w:numPr>
        <w:rPr>
          <w:sz w:val="28"/>
          <w:szCs w:val="28"/>
        </w:rPr>
      </w:pPr>
      <w:hyperlink r:id="rId8" w:history="1">
        <w:r w:rsidR="00B57501" w:rsidRPr="004E4A2A">
          <w:rPr>
            <w:rStyle w:val="Hyperlink"/>
            <w:sz w:val="28"/>
            <w:szCs w:val="28"/>
          </w:rPr>
          <w:t>www.schau-hin.info</w:t>
        </w:r>
      </w:hyperlink>
      <w:r w:rsidR="00B57501" w:rsidRPr="004E4A2A">
        <w:rPr>
          <w:sz w:val="28"/>
          <w:szCs w:val="28"/>
        </w:rPr>
        <w:t xml:space="preserve"> (Hilfe bei der Medienerziehung)</w:t>
      </w:r>
    </w:p>
    <w:p w:rsidR="0087066B" w:rsidRPr="004E4A2A" w:rsidRDefault="007923AA" w:rsidP="0087066B">
      <w:pPr>
        <w:pStyle w:val="Listenabsatz"/>
        <w:numPr>
          <w:ilvl w:val="0"/>
          <w:numId w:val="3"/>
        </w:numPr>
        <w:rPr>
          <w:sz w:val="28"/>
          <w:szCs w:val="28"/>
        </w:rPr>
      </w:pPr>
      <w:hyperlink r:id="rId9" w:history="1">
        <w:r w:rsidR="0087066B" w:rsidRPr="004E4A2A">
          <w:rPr>
            <w:rStyle w:val="Hyperlink"/>
            <w:sz w:val="28"/>
            <w:szCs w:val="28"/>
          </w:rPr>
          <w:t>www.seitenstark.de</w:t>
        </w:r>
      </w:hyperlink>
      <w:r w:rsidR="0087066B" w:rsidRPr="004E4A2A">
        <w:rPr>
          <w:sz w:val="28"/>
          <w:szCs w:val="28"/>
        </w:rPr>
        <w:t xml:space="preserve"> (Internetseiten für Kinder)</w:t>
      </w:r>
    </w:p>
    <w:p w:rsidR="00B57501" w:rsidRPr="004E4A2A" w:rsidRDefault="007923AA" w:rsidP="00B57501">
      <w:pPr>
        <w:pStyle w:val="Listenabsatz"/>
        <w:numPr>
          <w:ilvl w:val="0"/>
          <w:numId w:val="3"/>
        </w:numPr>
        <w:rPr>
          <w:sz w:val="28"/>
          <w:szCs w:val="28"/>
        </w:rPr>
      </w:pPr>
      <w:hyperlink r:id="rId10" w:history="1">
        <w:r w:rsidR="00B57501" w:rsidRPr="004E4A2A">
          <w:rPr>
            <w:rStyle w:val="Hyperlink"/>
            <w:sz w:val="28"/>
            <w:szCs w:val="28"/>
          </w:rPr>
          <w:t>www.internet-abc.de</w:t>
        </w:r>
      </w:hyperlink>
      <w:r w:rsidR="00B57501" w:rsidRPr="004E4A2A">
        <w:rPr>
          <w:sz w:val="28"/>
          <w:szCs w:val="28"/>
        </w:rPr>
        <w:t xml:space="preserve"> (Wissenswertes zum Internet)</w:t>
      </w:r>
    </w:p>
    <w:p w:rsidR="00B57501" w:rsidRPr="004E4A2A" w:rsidRDefault="007923AA" w:rsidP="0087066B">
      <w:pPr>
        <w:pStyle w:val="Listenabsatz"/>
        <w:numPr>
          <w:ilvl w:val="0"/>
          <w:numId w:val="3"/>
        </w:numPr>
        <w:rPr>
          <w:sz w:val="28"/>
          <w:szCs w:val="28"/>
        </w:rPr>
      </w:pPr>
      <w:hyperlink r:id="rId11" w:history="1">
        <w:r w:rsidR="0087066B" w:rsidRPr="004E4A2A">
          <w:rPr>
            <w:rStyle w:val="Hyperlink"/>
            <w:sz w:val="28"/>
            <w:szCs w:val="28"/>
          </w:rPr>
          <w:t>www.klicksafe.de</w:t>
        </w:r>
      </w:hyperlink>
      <w:r w:rsidR="0087066B" w:rsidRPr="004E4A2A">
        <w:rPr>
          <w:sz w:val="28"/>
          <w:szCs w:val="28"/>
        </w:rPr>
        <w:t xml:space="preserve"> (EU-Initiative für mehr Sicherheit im Netz)</w:t>
      </w:r>
    </w:p>
    <w:p w:rsidR="005903F0" w:rsidRDefault="005903F0" w:rsidP="005903F0"/>
    <w:sectPr w:rsidR="005903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050"/>
    <w:multiLevelType w:val="hybridMultilevel"/>
    <w:tmpl w:val="A164F8EE"/>
    <w:lvl w:ilvl="0" w:tplc="7C58B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33987"/>
    <w:multiLevelType w:val="hybridMultilevel"/>
    <w:tmpl w:val="63704032"/>
    <w:lvl w:ilvl="0" w:tplc="3E34BE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B375B"/>
    <w:multiLevelType w:val="hybridMultilevel"/>
    <w:tmpl w:val="BED0CF44"/>
    <w:lvl w:ilvl="0" w:tplc="7C58B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3F0"/>
    <w:rsid w:val="004E4A2A"/>
    <w:rsid w:val="005903F0"/>
    <w:rsid w:val="00702984"/>
    <w:rsid w:val="00732F91"/>
    <w:rsid w:val="007923AA"/>
    <w:rsid w:val="0087066B"/>
    <w:rsid w:val="00A54141"/>
    <w:rsid w:val="00B57501"/>
    <w:rsid w:val="00F5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3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7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03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7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au-hin.inf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lick-tipp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limmo.de" TargetMode="External"/><Relationship Id="rId11" Type="http://schemas.openxmlformats.org/officeDocument/2006/relationships/hyperlink" Target="http://www.klicksafe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ternet-abc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itenstar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 Zimmermann</cp:lastModifiedBy>
  <cp:revision>2</cp:revision>
  <dcterms:created xsi:type="dcterms:W3CDTF">2020-09-26T08:52:00Z</dcterms:created>
  <dcterms:modified xsi:type="dcterms:W3CDTF">2020-09-26T08:52:00Z</dcterms:modified>
</cp:coreProperties>
</file>